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0D" w:rsidRDefault="00941C0D" w:rsidP="00941C0D">
      <w:pPr>
        <w:jc w:val="center"/>
      </w:pPr>
      <w:bookmarkStart w:id="0" w:name="_Hlk86232547"/>
    </w:p>
    <w:p w:rsidR="00941C0D" w:rsidRPr="00941C0D" w:rsidRDefault="00941C0D" w:rsidP="00941C0D">
      <w:pPr>
        <w:jc w:val="center"/>
      </w:pPr>
    </w:p>
    <w:p w:rsidR="00FC5B57" w:rsidRDefault="00FC5B57" w:rsidP="00941C0D">
      <w:pPr>
        <w:jc w:val="center"/>
        <w:rPr>
          <w:rFonts w:ascii="宋体" w:eastAsia="宋体" w:hAnsi="宋体"/>
          <w:sz w:val="36"/>
          <w:szCs w:val="36"/>
        </w:rPr>
      </w:pPr>
      <w:r w:rsidRPr="00941C0D">
        <w:rPr>
          <w:rFonts w:ascii="宋体" w:eastAsia="宋体" w:hAnsi="宋体" w:hint="eastAsia"/>
          <w:sz w:val="36"/>
          <w:szCs w:val="36"/>
        </w:rPr>
        <w:t>长春市交通运输局关于</w:t>
      </w:r>
      <w:r w:rsidR="00C97220" w:rsidRPr="00941C0D">
        <w:rPr>
          <w:rFonts w:ascii="宋体" w:eastAsia="宋体" w:hAnsi="宋体" w:hint="eastAsia"/>
          <w:sz w:val="36"/>
          <w:szCs w:val="36"/>
        </w:rPr>
        <w:t>开展</w:t>
      </w:r>
      <w:r w:rsidRPr="00941C0D">
        <w:rPr>
          <w:rFonts w:ascii="宋体" w:eastAsia="宋体" w:hAnsi="宋体" w:hint="eastAsia"/>
          <w:sz w:val="36"/>
          <w:szCs w:val="36"/>
        </w:rPr>
        <w:t>道路运输企业</w:t>
      </w:r>
      <w:r w:rsidR="00C97220" w:rsidRPr="00941C0D">
        <w:rPr>
          <w:rFonts w:ascii="宋体" w:eastAsia="宋体" w:hAnsi="宋体" w:hint="eastAsia"/>
          <w:sz w:val="36"/>
          <w:szCs w:val="36"/>
        </w:rPr>
        <w:t>主要负责人和安全生产管理人员安全考核</w:t>
      </w:r>
      <w:r w:rsidRPr="00941C0D">
        <w:rPr>
          <w:rFonts w:ascii="宋体" w:eastAsia="宋体" w:hAnsi="宋体"/>
          <w:sz w:val="36"/>
          <w:szCs w:val="36"/>
        </w:rPr>
        <w:t>工作的通知</w:t>
      </w:r>
    </w:p>
    <w:p w:rsidR="00941C0D" w:rsidRPr="00941C0D" w:rsidRDefault="00941C0D" w:rsidP="00941C0D">
      <w:pPr>
        <w:jc w:val="center"/>
        <w:rPr>
          <w:rFonts w:ascii="宋体" w:eastAsia="宋体" w:hAnsi="宋体"/>
          <w:sz w:val="36"/>
          <w:szCs w:val="36"/>
        </w:rPr>
      </w:pPr>
    </w:p>
    <w:bookmarkEnd w:id="0"/>
    <w:p w:rsidR="00FC5B57" w:rsidRPr="00941C0D" w:rsidRDefault="00FC5B57" w:rsidP="00941C0D">
      <w:pPr>
        <w:rPr>
          <w:rFonts w:ascii="仿宋_GB2312" w:eastAsia="仿宋_GB2312"/>
          <w:sz w:val="32"/>
          <w:szCs w:val="32"/>
        </w:rPr>
      </w:pPr>
      <w:r w:rsidRPr="00941C0D">
        <w:rPr>
          <w:rFonts w:ascii="仿宋_GB2312" w:eastAsia="仿宋_GB2312" w:hint="eastAsia"/>
          <w:sz w:val="32"/>
          <w:szCs w:val="32"/>
        </w:rPr>
        <w:t>各道路运输企业</w:t>
      </w:r>
      <w:r w:rsidR="00941C0D">
        <w:rPr>
          <w:rFonts w:ascii="仿宋_GB2312" w:eastAsia="仿宋_GB2312" w:hint="eastAsia"/>
          <w:sz w:val="32"/>
          <w:szCs w:val="32"/>
        </w:rPr>
        <w:t>主要负责人、安全生产管理人员</w:t>
      </w:r>
      <w:r w:rsidRPr="00941C0D">
        <w:rPr>
          <w:rFonts w:ascii="仿宋_GB2312" w:eastAsia="仿宋_GB2312" w:hint="eastAsia"/>
          <w:sz w:val="32"/>
          <w:szCs w:val="32"/>
        </w:rPr>
        <w:t>:</w:t>
      </w:r>
    </w:p>
    <w:p w:rsidR="00941C0D" w:rsidRDefault="00FC5B57" w:rsidP="00941C0D">
      <w:pPr>
        <w:ind w:firstLine="645"/>
        <w:rPr>
          <w:rFonts w:ascii="仿宋_GB2312" w:eastAsia="仿宋_GB2312"/>
          <w:sz w:val="32"/>
          <w:szCs w:val="32"/>
        </w:rPr>
      </w:pPr>
      <w:r w:rsidRPr="00941C0D">
        <w:rPr>
          <w:rFonts w:ascii="仿宋_GB2312" w:eastAsia="仿宋_GB2312" w:hint="eastAsia"/>
          <w:sz w:val="32"/>
          <w:szCs w:val="32"/>
        </w:rPr>
        <w:t>为贯彻落实《中华人民共和国安全生产法》，</w:t>
      </w:r>
      <w:r w:rsidR="00941C0D">
        <w:rPr>
          <w:rFonts w:ascii="仿宋_GB2312" w:eastAsia="仿宋_GB2312" w:hint="eastAsia"/>
          <w:sz w:val="32"/>
          <w:szCs w:val="32"/>
        </w:rPr>
        <w:t>进一步推进全市</w:t>
      </w:r>
      <w:r w:rsidRPr="00941C0D">
        <w:rPr>
          <w:rFonts w:ascii="仿宋_GB2312" w:eastAsia="仿宋_GB2312" w:hint="eastAsia"/>
          <w:sz w:val="32"/>
          <w:szCs w:val="32"/>
        </w:rPr>
        <w:t>道路运输企业主要负责人和安全生产管理人员（以下简称“两类人员”）安全考核工作，</w:t>
      </w:r>
      <w:r w:rsidR="00941C0D">
        <w:rPr>
          <w:rFonts w:ascii="仿宋_GB2312" w:eastAsia="仿宋_GB2312" w:hint="eastAsia"/>
          <w:sz w:val="32"/>
          <w:szCs w:val="32"/>
        </w:rPr>
        <w:t>切实</w:t>
      </w:r>
      <w:r w:rsidRPr="00941C0D">
        <w:rPr>
          <w:rFonts w:ascii="仿宋_GB2312" w:eastAsia="仿宋_GB2312" w:hint="eastAsia"/>
          <w:sz w:val="32"/>
          <w:szCs w:val="32"/>
        </w:rPr>
        <w:t>提升企业</w:t>
      </w:r>
      <w:r w:rsidR="00941C0D">
        <w:rPr>
          <w:rFonts w:ascii="仿宋_GB2312" w:eastAsia="仿宋_GB2312" w:hint="eastAsia"/>
          <w:sz w:val="32"/>
          <w:szCs w:val="32"/>
        </w:rPr>
        <w:t>安全生产管理水平</w:t>
      </w:r>
      <w:r w:rsidRPr="00941C0D">
        <w:rPr>
          <w:rFonts w:ascii="仿宋_GB2312" w:eastAsia="仿宋_GB2312" w:hint="eastAsia"/>
          <w:sz w:val="32"/>
          <w:szCs w:val="32"/>
        </w:rPr>
        <w:t>，</w:t>
      </w:r>
      <w:r w:rsidR="00941C0D">
        <w:rPr>
          <w:rFonts w:ascii="仿宋_GB2312" w:eastAsia="仿宋_GB2312" w:hint="eastAsia"/>
          <w:sz w:val="32"/>
          <w:szCs w:val="32"/>
        </w:rPr>
        <w:t>按照《中华人民共和国安全生产法》、交通运输部《道路运输企业主要负责人和安全生产管理人员安全考核办法》要求</w:t>
      </w:r>
      <w:r w:rsidRPr="00941C0D">
        <w:rPr>
          <w:rFonts w:ascii="仿宋_GB2312" w:eastAsia="仿宋_GB2312" w:hint="eastAsia"/>
          <w:sz w:val="32"/>
          <w:szCs w:val="32"/>
        </w:rPr>
        <w:t>，</w:t>
      </w:r>
      <w:r w:rsidR="00941C0D">
        <w:rPr>
          <w:rFonts w:ascii="仿宋_GB2312" w:eastAsia="仿宋_GB2312" w:hint="eastAsia"/>
          <w:sz w:val="32"/>
          <w:szCs w:val="32"/>
        </w:rPr>
        <w:t>长春市交通运输局将于2021年10月2</w:t>
      </w:r>
      <w:r w:rsidR="00B741C2">
        <w:rPr>
          <w:rFonts w:ascii="仿宋_GB2312" w:eastAsia="仿宋_GB2312" w:hint="eastAsia"/>
          <w:sz w:val="32"/>
          <w:szCs w:val="32"/>
        </w:rPr>
        <w:t>7</w:t>
      </w:r>
      <w:r w:rsidR="00941C0D">
        <w:rPr>
          <w:rFonts w:ascii="仿宋_GB2312" w:eastAsia="仿宋_GB2312" w:hint="eastAsia"/>
          <w:sz w:val="32"/>
          <w:szCs w:val="32"/>
        </w:rPr>
        <w:t>日</w:t>
      </w:r>
      <w:r w:rsidR="00A43761">
        <w:rPr>
          <w:rFonts w:ascii="仿宋_GB2312" w:eastAsia="仿宋_GB2312" w:hint="eastAsia"/>
          <w:sz w:val="32"/>
          <w:szCs w:val="32"/>
        </w:rPr>
        <w:t>起</w:t>
      </w:r>
      <w:r w:rsidR="00941C0D">
        <w:rPr>
          <w:rFonts w:ascii="仿宋_GB2312" w:eastAsia="仿宋_GB2312" w:hint="eastAsia"/>
          <w:sz w:val="32"/>
          <w:szCs w:val="32"/>
        </w:rPr>
        <w:t>组织开展全市道路运输企业主要负责人和安全生产管理人员安全考核工作，现将有关事项通知如下：</w:t>
      </w:r>
    </w:p>
    <w:p w:rsidR="003835EF" w:rsidRPr="00941C0D" w:rsidRDefault="003835EF" w:rsidP="00941C0D">
      <w:pPr>
        <w:ind w:firstLineChars="200" w:firstLine="640"/>
        <w:rPr>
          <w:rFonts w:ascii="黑体" w:eastAsia="黑体" w:hAnsi="黑体"/>
          <w:sz w:val="32"/>
          <w:szCs w:val="32"/>
        </w:rPr>
      </w:pPr>
      <w:r w:rsidRPr="00941C0D">
        <w:rPr>
          <w:rFonts w:ascii="黑体" w:eastAsia="黑体" w:hAnsi="黑体" w:hint="eastAsia"/>
          <w:sz w:val="32"/>
          <w:szCs w:val="32"/>
        </w:rPr>
        <w:t>一、报名范围</w:t>
      </w:r>
    </w:p>
    <w:p w:rsidR="003835EF" w:rsidRPr="00941C0D" w:rsidRDefault="003835EF" w:rsidP="00941C0D">
      <w:pPr>
        <w:ind w:firstLineChars="200" w:firstLine="640"/>
        <w:rPr>
          <w:rFonts w:ascii="仿宋_GB2312" w:eastAsia="仿宋_GB2312"/>
          <w:sz w:val="32"/>
          <w:szCs w:val="32"/>
        </w:rPr>
      </w:pPr>
      <w:r w:rsidRPr="00941C0D">
        <w:rPr>
          <w:rFonts w:ascii="仿宋_GB2312" w:eastAsia="仿宋_GB2312" w:hint="eastAsia"/>
          <w:sz w:val="32"/>
          <w:szCs w:val="32"/>
        </w:rPr>
        <w:t>全市道路旅客运输企业、道路货物运输企业（含道路危险货物运输企业</w:t>
      </w:r>
      <w:r w:rsidR="00941C0D">
        <w:rPr>
          <w:rFonts w:ascii="仿宋_GB2312" w:eastAsia="仿宋_GB2312" w:hint="eastAsia"/>
          <w:sz w:val="32"/>
          <w:szCs w:val="32"/>
        </w:rPr>
        <w:t>和道路普通货物运输企业</w:t>
      </w:r>
      <w:r w:rsidRPr="00941C0D">
        <w:rPr>
          <w:rFonts w:ascii="仿宋_GB2312" w:eastAsia="仿宋_GB2312" w:hint="eastAsia"/>
          <w:sz w:val="32"/>
          <w:szCs w:val="32"/>
        </w:rPr>
        <w:t>）、道路旅客运输站的主要负责人及安全生产管理人员。</w:t>
      </w:r>
    </w:p>
    <w:p w:rsidR="003835EF" w:rsidRPr="00941C0D" w:rsidRDefault="003835EF" w:rsidP="00941C0D">
      <w:pPr>
        <w:ind w:firstLineChars="200" w:firstLine="640"/>
        <w:rPr>
          <w:rFonts w:ascii="黑体" w:eastAsia="黑体" w:hAnsi="黑体"/>
          <w:sz w:val="32"/>
          <w:szCs w:val="32"/>
        </w:rPr>
      </w:pPr>
      <w:r w:rsidRPr="00941C0D">
        <w:rPr>
          <w:rFonts w:ascii="黑体" w:eastAsia="黑体" w:hAnsi="黑体" w:hint="eastAsia"/>
          <w:sz w:val="32"/>
          <w:szCs w:val="32"/>
        </w:rPr>
        <w:t>二、报名方式及报名时间</w:t>
      </w:r>
    </w:p>
    <w:p w:rsidR="00DD0926" w:rsidRDefault="003835EF" w:rsidP="00941C0D">
      <w:pPr>
        <w:ind w:firstLineChars="200" w:firstLine="640"/>
        <w:rPr>
          <w:rFonts w:ascii="仿宋_GB2312" w:eastAsia="仿宋_GB2312"/>
          <w:sz w:val="32"/>
          <w:szCs w:val="32"/>
        </w:rPr>
      </w:pPr>
      <w:r w:rsidRPr="00941C0D">
        <w:rPr>
          <w:rFonts w:ascii="仿宋_GB2312" w:eastAsia="仿宋_GB2312" w:hint="eastAsia"/>
          <w:sz w:val="32"/>
          <w:szCs w:val="32"/>
        </w:rPr>
        <w:t>报名采取网上报名方式，</w:t>
      </w:r>
      <w:r w:rsidR="00946D57">
        <w:rPr>
          <w:rFonts w:ascii="仿宋_GB2312" w:eastAsia="仿宋_GB2312" w:hint="eastAsia"/>
          <w:sz w:val="32"/>
          <w:szCs w:val="32"/>
        </w:rPr>
        <w:t>考生可登陆报名网站根据自身行程安排报考合适的考核计划</w:t>
      </w:r>
      <w:r w:rsidR="00941C0D">
        <w:rPr>
          <w:rFonts w:ascii="仿宋_GB2312" w:eastAsia="仿宋_GB2312" w:hint="eastAsia"/>
          <w:sz w:val="32"/>
          <w:szCs w:val="32"/>
        </w:rPr>
        <w:t>，</w:t>
      </w:r>
      <w:r w:rsidR="00946D57">
        <w:rPr>
          <w:rFonts w:ascii="仿宋_GB2312" w:eastAsia="仿宋_GB2312" w:hint="eastAsia"/>
          <w:sz w:val="32"/>
          <w:szCs w:val="32"/>
        </w:rPr>
        <w:t>1</w:t>
      </w:r>
      <w:r w:rsidR="00B741C2">
        <w:rPr>
          <w:rFonts w:ascii="仿宋_GB2312" w:eastAsia="仿宋_GB2312" w:hint="eastAsia"/>
          <w:sz w:val="32"/>
          <w:szCs w:val="32"/>
        </w:rPr>
        <w:t>0</w:t>
      </w:r>
      <w:r w:rsidR="00946D57">
        <w:rPr>
          <w:rFonts w:ascii="仿宋_GB2312" w:eastAsia="仿宋_GB2312" w:hint="eastAsia"/>
          <w:sz w:val="32"/>
          <w:szCs w:val="32"/>
        </w:rPr>
        <w:t>月2</w:t>
      </w:r>
      <w:r w:rsidR="00B741C2">
        <w:rPr>
          <w:rFonts w:ascii="仿宋_GB2312" w:eastAsia="仿宋_GB2312" w:hint="eastAsia"/>
          <w:sz w:val="32"/>
          <w:szCs w:val="32"/>
        </w:rPr>
        <w:t>7</w:t>
      </w:r>
      <w:r w:rsidR="00946D57">
        <w:rPr>
          <w:rFonts w:ascii="仿宋_GB2312" w:eastAsia="仿宋_GB2312" w:hint="eastAsia"/>
          <w:sz w:val="32"/>
          <w:szCs w:val="32"/>
        </w:rPr>
        <w:t>日起</w:t>
      </w:r>
      <w:r w:rsidR="00941C0D">
        <w:rPr>
          <w:rFonts w:ascii="仿宋_GB2312" w:eastAsia="仿宋_GB2312" w:hint="eastAsia"/>
          <w:sz w:val="32"/>
          <w:szCs w:val="32"/>
        </w:rPr>
        <w:t>我局每日将至少组织2次考核工作，报考人员可根据实际情况自行选择考</w:t>
      </w:r>
      <w:r w:rsidR="00941C0D">
        <w:rPr>
          <w:rFonts w:ascii="仿宋_GB2312" w:eastAsia="仿宋_GB2312" w:hint="eastAsia"/>
          <w:sz w:val="32"/>
          <w:szCs w:val="32"/>
        </w:rPr>
        <w:lastRenderedPageBreak/>
        <w:t>核日期</w:t>
      </w:r>
      <w:r w:rsidRPr="00941C0D">
        <w:rPr>
          <w:rFonts w:ascii="仿宋_GB2312" w:eastAsia="仿宋_GB2312" w:hint="eastAsia"/>
          <w:sz w:val="32"/>
          <w:szCs w:val="32"/>
        </w:rPr>
        <w:t>。</w:t>
      </w:r>
    </w:p>
    <w:p w:rsidR="003835EF" w:rsidRPr="00941C0D" w:rsidRDefault="003835EF" w:rsidP="00941C0D">
      <w:pPr>
        <w:ind w:firstLineChars="200" w:firstLine="640"/>
        <w:rPr>
          <w:rFonts w:ascii="仿宋_GB2312" w:eastAsia="仿宋_GB2312"/>
          <w:sz w:val="32"/>
          <w:szCs w:val="32"/>
        </w:rPr>
      </w:pPr>
      <w:r w:rsidRPr="00941C0D">
        <w:rPr>
          <w:rFonts w:ascii="仿宋_GB2312" w:eastAsia="仿宋_GB2312" w:hint="eastAsia"/>
          <w:sz w:val="32"/>
          <w:szCs w:val="32"/>
        </w:rPr>
        <w:t>报考人员需登录网站</w:t>
      </w:r>
      <w:hyperlink r:id="rId6" w:history="1">
        <w:r w:rsidRPr="00941C0D">
          <w:rPr>
            <w:rStyle w:val="a5"/>
            <w:rFonts w:ascii="仿宋_GB2312" w:eastAsia="仿宋_GB2312" w:hint="eastAsia"/>
            <w:sz w:val="32"/>
            <w:szCs w:val="32"/>
          </w:rPr>
          <w:t>http://dlaqgl.jtzyzg.org.cn</w:t>
        </w:r>
      </w:hyperlink>
      <w:r w:rsidRPr="00941C0D">
        <w:rPr>
          <w:rFonts w:ascii="仿宋_GB2312" w:eastAsia="仿宋_GB2312" w:hint="eastAsia"/>
          <w:sz w:val="32"/>
          <w:szCs w:val="32"/>
        </w:rPr>
        <w:t>或百度搜索“全国道路运输企业主要负</w:t>
      </w:r>
      <w:r w:rsidR="00941C0D">
        <w:rPr>
          <w:rFonts w:ascii="仿宋_GB2312" w:eastAsia="仿宋_GB2312" w:hint="eastAsia"/>
          <w:sz w:val="32"/>
          <w:szCs w:val="32"/>
        </w:rPr>
        <w:t>责人和安全生产管理人员安全考核管理服务平台”进行注册、登陆报名（</w:t>
      </w:r>
      <w:r w:rsidRPr="00941C0D">
        <w:rPr>
          <w:rFonts w:ascii="仿宋_GB2312" w:eastAsia="仿宋_GB2312" w:hint="eastAsia"/>
          <w:sz w:val="32"/>
          <w:szCs w:val="32"/>
        </w:rPr>
        <w:t>具体</w:t>
      </w:r>
      <w:r w:rsidR="00941C0D">
        <w:rPr>
          <w:rFonts w:ascii="仿宋_GB2312" w:eastAsia="仿宋_GB2312" w:hint="eastAsia"/>
          <w:sz w:val="32"/>
          <w:szCs w:val="32"/>
        </w:rPr>
        <w:t>操作</w:t>
      </w:r>
      <w:r w:rsidRPr="00941C0D">
        <w:rPr>
          <w:rFonts w:ascii="仿宋_GB2312" w:eastAsia="仿宋_GB2312" w:hint="eastAsia"/>
          <w:sz w:val="32"/>
          <w:szCs w:val="32"/>
        </w:rPr>
        <w:t>方式详</w:t>
      </w:r>
      <w:r w:rsidR="00941C0D">
        <w:rPr>
          <w:rFonts w:ascii="仿宋_GB2312" w:eastAsia="仿宋_GB2312" w:hint="eastAsia"/>
          <w:sz w:val="32"/>
          <w:szCs w:val="32"/>
        </w:rPr>
        <w:t>见</w:t>
      </w:r>
      <w:r w:rsidRPr="00941C0D">
        <w:rPr>
          <w:rFonts w:ascii="仿宋_GB2312" w:eastAsia="仿宋_GB2312" w:hint="eastAsia"/>
          <w:sz w:val="32"/>
          <w:szCs w:val="32"/>
        </w:rPr>
        <w:t>附件</w:t>
      </w:r>
      <w:r w:rsidR="00941C0D">
        <w:rPr>
          <w:rFonts w:ascii="仿宋_GB2312" w:eastAsia="仿宋_GB2312" w:hint="eastAsia"/>
          <w:sz w:val="32"/>
          <w:szCs w:val="32"/>
        </w:rPr>
        <w:t>2：</w:t>
      </w:r>
      <w:r w:rsidR="00941C0D" w:rsidRPr="00941C0D">
        <w:rPr>
          <w:rFonts w:ascii="仿宋_GB2312" w:eastAsia="仿宋_GB2312" w:hint="eastAsia"/>
          <w:sz w:val="32"/>
          <w:szCs w:val="32"/>
        </w:rPr>
        <w:t>全国道路运输企业主要负责人和安全生产管理人员管理平台操作手册</w:t>
      </w:r>
      <w:r w:rsidR="00DD0926">
        <w:rPr>
          <w:rFonts w:ascii="仿宋_GB2312" w:eastAsia="仿宋_GB2312" w:hint="eastAsia"/>
          <w:sz w:val="32"/>
          <w:szCs w:val="32"/>
        </w:rPr>
        <w:t>）</w:t>
      </w:r>
      <w:r w:rsidR="00941C0D">
        <w:rPr>
          <w:rFonts w:ascii="仿宋_GB2312" w:eastAsia="仿宋_GB2312" w:hint="eastAsia"/>
          <w:sz w:val="32"/>
          <w:szCs w:val="32"/>
        </w:rPr>
        <w:t>。</w:t>
      </w:r>
    </w:p>
    <w:p w:rsidR="003835EF" w:rsidRPr="00941C0D" w:rsidRDefault="003835EF" w:rsidP="00941C0D">
      <w:pPr>
        <w:ind w:firstLineChars="200" w:firstLine="640"/>
        <w:rPr>
          <w:rFonts w:ascii="黑体" w:eastAsia="黑体" w:hAnsi="黑体"/>
          <w:sz w:val="32"/>
          <w:szCs w:val="32"/>
        </w:rPr>
      </w:pPr>
      <w:r w:rsidRPr="00941C0D">
        <w:rPr>
          <w:rFonts w:ascii="黑体" w:eastAsia="黑体" w:hAnsi="黑体" w:hint="eastAsia"/>
          <w:sz w:val="32"/>
          <w:szCs w:val="32"/>
        </w:rPr>
        <w:t>三、考试时间</w:t>
      </w:r>
    </w:p>
    <w:p w:rsidR="003835EF" w:rsidRPr="00941C0D" w:rsidRDefault="003835EF" w:rsidP="00941C0D">
      <w:pPr>
        <w:ind w:firstLineChars="200" w:firstLine="640"/>
        <w:rPr>
          <w:rFonts w:ascii="仿宋_GB2312" w:eastAsia="仿宋_GB2312"/>
          <w:sz w:val="32"/>
          <w:szCs w:val="32"/>
        </w:rPr>
      </w:pPr>
      <w:r w:rsidRPr="00941C0D">
        <w:rPr>
          <w:rFonts w:ascii="仿宋_GB2312" w:eastAsia="仿宋_GB2312" w:hint="eastAsia"/>
          <w:sz w:val="32"/>
          <w:szCs w:val="32"/>
        </w:rPr>
        <w:t>2021年</w:t>
      </w:r>
      <w:r w:rsidR="00662CCE" w:rsidRPr="00941C0D">
        <w:rPr>
          <w:rFonts w:ascii="仿宋_GB2312" w:eastAsia="仿宋_GB2312" w:hint="eastAsia"/>
          <w:sz w:val="32"/>
          <w:szCs w:val="32"/>
        </w:rPr>
        <w:t>10</w:t>
      </w:r>
      <w:r w:rsidRPr="00941C0D">
        <w:rPr>
          <w:rFonts w:ascii="仿宋_GB2312" w:eastAsia="仿宋_GB2312" w:hint="eastAsia"/>
          <w:sz w:val="32"/>
          <w:szCs w:val="32"/>
        </w:rPr>
        <w:t>月</w:t>
      </w:r>
      <w:r w:rsidR="00B741C2">
        <w:rPr>
          <w:rFonts w:ascii="仿宋_GB2312" w:eastAsia="仿宋_GB2312" w:hint="eastAsia"/>
          <w:sz w:val="32"/>
          <w:szCs w:val="32"/>
        </w:rPr>
        <w:t>27</w:t>
      </w:r>
      <w:r w:rsidRPr="00941C0D">
        <w:rPr>
          <w:rFonts w:ascii="仿宋_GB2312" w:eastAsia="仿宋_GB2312" w:hint="eastAsia"/>
          <w:sz w:val="32"/>
          <w:szCs w:val="32"/>
        </w:rPr>
        <w:t>日</w:t>
      </w:r>
      <w:r w:rsidR="00941C0D">
        <w:rPr>
          <w:rFonts w:ascii="仿宋_GB2312" w:eastAsia="仿宋_GB2312" w:hint="eastAsia"/>
          <w:sz w:val="32"/>
          <w:szCs w:val="32"/>
        </w:rPr>
        <w:t>至11月30日</w:t>
      </w:r>
      <w:r w:rsidR="00D0273F" w:rsidRPr="00941C0D">
        <w:rPr>
          <w:rFonts w:ascii="仿宋_GB2312" w:eastAsia="仿宋_GB2312" w:hint="eastAsia"/>
          <w:sz w:val="32"/>
          <w:szCs w:val="32"/>
        </w:rPr>
        <w:t>起每日</w:t>
      </w:r>
      <w:r w:rsidR="00941C0D">
        <w:rPr>
          <w:rFonts w:ascii="仿宋_GB2312" w:eastAsia="仿宋_GB2312" w:hint="eastAsia"/>
          <w:sz w:val="32"/>
          <w:szCs w:val="32"/>
        </w:rPr>
        <w:t>2</w:t>
      </w:r>
      <w:r w:rsidR="00D0273F" w:rsidRPr="00941C0D">
        <w:rPr>
          <w:rFonts w:ascii="仿宋_GB2312" w:eastAsia="仿宋_GB2312" w:hint="eastAsia"/>
          <w:sz w:val="32"/>
          <w:szCs w:val="32"/>
        </w:rPr>
        <w:t>场</w:t>
      </w:r>
      <w:r w:rsidR="00941C0D">
        <w:rPr>
          <w:rFonts w:ascii="仿宋_GB2312" w:eastAsia="仿宋_GB2312" w:hint="eastAsia"/>
          <w:sz w:val="32"/>
          <w:szCs w:val="32"/>
        </w:rPr>
        <w:t>考核</w:t>
      </w:r>
      <w:r w:rsidR="00532CBF">
        <w:rPr>
          <w:rFonts w:ascii="仿宋_GB2312" w:eastAsia="仿宋_GB2312" w:hint="eastAsia"/>
          <w:sz w:val="32"/>
          <w:szCs w:val="32"/>
        </w:rPr>
        <w:t>；11月30日后考核工作另行安排。</w:t>
      </w:r>
    </w:p>
    <w:p w:rsidR="003835EF" w:rsidRPr="00941C0D" w:rsidRDefault="003835EF" w:rsidP="00941C0D">
      <w:pPr>
        <w:ind w:firstLineChars="200" w:firstLine="640"/>
        <w:rPr>
          <w:rFonts w:ascii="黑体" w:eastAsia="黑体" w:hAnsi="黑体"/>
          <w:sz w:val="32"/>
          <w:szCs w:val="32"/>
        </w:rPr>
      </w:pPr>
      <w:r w:rsidRPr="00941C0D">
        <w:rPr>
          <w:rFonts w:ascii="黑体" w:eastAsia="黑体" w:hAnsi="黑体" w:hint="eastAsia"/>
          <w:sz w:val="32"/>
          <w:szCs w:val="32"/>
        </w:rPr>
        <w:t>四、考核方式及考试地点</w:t>
      </w:r>
    </w:p>
    <w:p w:rsidR="003835EF" w:rsidRPr="00941C0D" w:rsidRDefault="003835EF" w:rsidP="00941C0D">
      <w:pPr>
        <w:ind w:firstLineChars="200" w:firstLine="640"/>
        <w:rPr>
          <w:rFonts w:ascii="仿宋_GB2312" w:eastAsia="仿宋_GB2312"/>
          <w:sz w:val="32"/>
          <w:szCs w:val="32"/>
        </w:rPr>
      </w:pPr>
      <w:r w:rsidRPr="00941C0D">
        <w:rPr>
          <w:rFonts w:ascii="仿宋_GB2312" w:eastAsia="仿宋_GB2312" w:hint="eastAsia"/>
          <w:sz w:val="32"/>
          <w:szCs w:val="32"/>
        </w:rPr>
        <w:t>考核采取计算机答题方式进行。</w:t>
      </w:r>
    </w:p>
    <w:p w:rsidR="003835EF" w:rsidRPr="00941C0D" w:rsidRDefault="003835EF" w:rsidP="00941C0D">
      <w:pPr>
        <w:ind w:firstLineChars="200" w:firstLine="640"/>
        <w:rPr>
          <w:rFonts w:ascii="仿宋_GB2312" w:eastAsia="仿宋_GB2312"/>
          <w:sz w:val="32"/>
          <w:szCs w:val="32"/>
        </w:rPr>
      </w:pPr>
      <w:r w:rsidRPr="00941C0D">
        <w:rPr>
          <w:rFonts w:ascii="仿宋_GB2312" w:eastAsia="仿宋_GB2312" w:hint="eastAsia"/>
          <w:sz w:val="32"/>
          <w:szCs w:val="32"/>
        </w:rPr>
        <w:t>考试地点：长春市朝阳区震宇街266号长春通用培训学校（修正路与震宇街交汇南行200米，震宇街道路东侧）</w:t>
      </w:r>
    </w:p>
    <w:p w:rsidR="003835EF" w:rsidRPr="008D5193" w:rsidRDefault="003835EF" w:rsidP="008D5193">
      <w:pPr>
        <w:ind w:firstLineChars="200" w:firstLine="640"/>
        <w:rPr>
          <w:rFonts w:ascii="黑体" w:eastAsia="黑体" w:hAnsi="黑体"/>
          <w:sz w:val="32"/>
          <w:szCs w:val="32"/>
        </w:rPr>
      </w:pPr>
      <w:r w:rsidRPr="008D5193">
        <w:rPr>
          <w:rFonts w:ascii="黑体" w:eastAsia="黑体" w:hAnsi="黑体" w:hint="eastAsia"/>
          <w:sz w:val="32"/>
          <w:szCs w:val="32"/>
        </w:rPr>
        <w:t>五、其他事项</w:t>
      </w:r>
    </w:p>
    <w:p w:rsidR="003835EF" w:rsidRPr="00941C0D" w:rsidRDefault="003835EF" w:rsidP="008D5193">
      <w:pPr>
        <w:ind w:firstLineChars="200" w:firstLine="640"/>
        <w:rPr>
          <w:rFonts w:ascii="仿宋_GB2312" w:eastAsia="仿宋_GB2312"/>
          <w:sz w:val="32"/>
          <w:szCs w:val="32"/>
        </w:rPr>
      </w:pPr>
      <w:r w:rsidRPr="00941C0D">
        <w:rPr>
          <w:rFonts w:ascii="仿宋_GB2312" w:eastAsia="仿宋_GB2312" w:hint="eastAsia"/>
          <w:sz w:val="32"/>
          <w:szCs w:val="32"/>
        </w:rPr>
        <w:t>（一）如</w:t>
      </w:r>
      <w:r w:rsidR="008D5193">
        <w:rPr>
          <w:rFonts w:ascii="仿宋_GB2312" w:eastAsia="仿宋_GB2312" w:hint="eastAsia"/>
          <w:sz w:val="32"/>
          <w:szCs w:val="32"/>
        </w:rPr>
        <w:t>选择某一日期</w:t>
      </w:r>
      <w:r w:rsidR="00DD0926">
        <w:rPr>
          <w:rFonts w:ascii="仿宋_GB2312" w:eastAsia="仿宋_GB2312" w:hint="eastAsia"/>
          <w:sz w:val="32"/>
          <w:szCs w:val="32"/>
        </w:rPr>
        <w:t>报名</w:t>
      </w:r>
      <w:r w:rsidRPr="00941C0D">
        <w:rPr>
          <w:rFonts w:ascii="仿宋_GB2312" w:eastAsia="仿宋_GB2312" w:hint="eastAsia"/>
          <w:sz w:val="32"/>
          <w:szCs w:val="32"/>
        </w:rPr>
        <w:t>显示报名人数已满，可</w:t>
      </w:r>
      <w:r w:rsidR="008D5193">
        <w:rPr>
          <w:rFonts w:ascii="仿宋_GB2312" w:eastAsia="仿宋_GB2312" w:hint="eastAsia"/>
          <w:sz w:val="32"/>
          <w:szCs w:val="32"/>
        </w:rPr>
        <w:t>选择其他日期报名。</w:t>
      </w:r>
      <w:r w:rsidRPr="00941C0D">
        <w:rPr>
          <w:rFonts w:ascii="仿宋_GB2312" w:eastAsia="仿宋_GB2312" w:hint="eastAsia"/>
          <w:sz w:val="32"/>
          <w:szCs w:val="32"/>
        </w:rPr>
        <w:t>按照考核计划，</w:t>
      </w:r>
      <w:r w:rsidR="008D5193" w:rsidRPr="00941C0D">
        <w:rPr>
          <w:rFonts w:ascii="仿宋_GB2312" w:eastAsia="仿宋_GB2312" w:hint="eastAsia"/>
          <w:sz w:val="32"/>
          <w:szCs w:val="32"/>
        </w:rPr>
        <w:t>10月2</w:t>
      </w:r>
      <w:r w:rsidR="00B741C2">
        <w:rPr>
          <w:rFonts w:ascii="仿宋_GB2312" w:eastAsia="仿宋_GB2312" w:hint="eastAsia"/>
          <w:sz w:val="32"/>
          <w:szCs w:val="32"/>
        </w:rPr>
        <w:t>7</w:t>
      </w:r>
      <w:r w:rsidR="008D5193" w:rsidRPr="00941C0D">
        <w:rPr>
          <w:rFonts w:ascii="仿宋_GB2312" w:eastAsia="仿宋_GB2312" w:hint="eastAsia"/>
          <w:sz w:val="32"/>
          <w:szCs w:val="32"/>
        </w:rPr>
        <w:t>日</w:t>
      </w:r>
      <w:r w:rsidR="008D5193">
        <w:rPr>
          <w:rFonts w:ascii="仿宋_GB2312" w:eastAsia="仿宋_GB2312" w:hint="eastAsia"/>
          <w:sz w:val="32"/>
          <w:szCs w:val="32"/>
        </w:rPr>
        <w:t>至11月30日</w:t>
      </w:r>
      <w:r w:rsidR="008D5193" w:rsidRPr="00941C0D">
        <w:rPr>
          <w:rFonts w:ascii="仿宋_GB2312" w:eastAsia="仿宋_GB2312" w:hint="eastAsia"/>
          <w:sz w:val="32"/>
          <w:szCs w:val="32"/>
        </w:rPr>
        <w:t>起每日</w:t>
      </w:r>
      <w:r w:rsidR="008D5193">
        <w:rPr>
          <w:rFonts w:ascii="仿宋_GB2312" w:eastAsia="仿宋_GB2312" w:hint="eastAsia"/>
          <w:sz w:val="32"/>
          <w:szCs w:val="32"/>
        </w:rPr>
        <w:t>将至少组织2</w:t>
      </w:r>
      <w:r w:rsidR="008D5193" w:rsidRPr="00941C0D">
        <w:rPr>
          <w:rFonts w:ascii="仿宋_GB2312" w:eastAsia="仿宋_GB2312" w:hint="eastAsia"/>
          <w:sz w:val="32"/>
          <w:szCs w:val="32"/>
        </w:rPr>
        <w:t>场</w:t>
      </w:r>
      <w:r w:rsidR="008D5193">
        <w:rPr>
          <w:rFonts w:ascii="仿宋_GB2312" w:eastAsia="仿宋_GB2312" w:hint="eastAsia"/>
          <w:sz w:val="32"/>
          <w:szCs w:val="32"/>
        </w:rPr>
        <w:t>考核，请</w:t>
      </w:r>
      <w:r w:rsidR="008D5193">
        <w:rPr>
          <w:rFonts w:ascii="仿宋_GB2312" w:eastAsia="仿宋_GB2312" w:hAnsi="黑体" w:hint="eastAsia"/>
          <w:sz w:val="32"/>
          <w:szCs w:val="32"/>
        </w:rPr>
        <w:t>考生随时关注考核平台中发布的</w:t>
      </w:r>
      <w:r w:rsidR="00DD0926">
        <w:rPr>
          <w:rFonts w:ascii="仿宋_GB2312" w:eastAsia="仿宋_GB2312" w:hAnsi="黑体" w:hint="eastAsia"/>
          <w:sz w:val="32"/>
          <w:szCs w:val="32"/>
        </w:rPr>
        <w:t>吉林省</w:t>
      </w:r>
      <w:r w:rsidR="008D5193">
        <w:rPr>
          <w:rFonts w:ascii="仿宋_GB2312" w:eastAsia="仿宋_GB2312" w:hAnsi="黑体" w:hint="eastAsia"/>
          <w:sz w:val="32"/>
          <w:szCs w:val="32"/>
        </w:rPr>
        <w:t>长春地区考核计划。</w:t>
      </w:r>
    </w:p>
    <w:p w:rsidR="003835EF" w:rsidRPr="00941C0D" w:rsidRDefault="003835EF" w:rsidP="008D5193">
      <w:pPr>
        <w:ind w:firstLineChars="200" w:firstLine="640"/>
        <w:rPr>
          <w:rFonts w:ascii="仿宋_GB2312" w:eastAsia="仿宋_GB2312"/>
          <w:sz w:val="32"/>
          <w:szCs w:val="32"/>
        </w:rPr>
      </w:pPr>
      <w:r w:rsidRPr="00941C0D">
        <w:rPr>
          <w:rFonts w:ascii="仿宋_GB2312" w:eastAsia="仿宋_GB2312" w:hint="eastAsia"/>
          <w:sz w:val="32"/>
          <w:szCs w:val="32"/>
        </w:rPr>
        <w:t>（二）报名人员完成网上报名后将由相关人员对填报信息进行审核，审核通过后，</w:t>
      </w:r>
      <w:r w:rsidR="00DE21DA">
        <w:rPr>
          <w:rFonts w:ascii="仿宋_GB2312" w:eastAsia="仿宋_GB2312" w:hint="eastAsia"/>
          <w:sz w:val="32"/>
          <w:szCs w:val="32"/>
        </w:rPr>
        <w:t>在考核前一</w:t>
      </w:r>
      <w:r w:rsidR="00532CBF">
        <w:rPr>
          <w:rFonts w:ascii="仿宋_GB2312" w:eastAsia="仿宋_GB2312" w:hint="eastAsia"/>
          <w:sz w:val="32"/>
          <w:szCs w:val="32"/>
        </w:rPr>
        <w:t>天中午12:00后</w:t>
      </w:r>
      <w:r w:rsidR="00DE21DA" w:rsidRPr="00DE21DA">
        <w:rPr>
          <w:rFonts w:ascii="仿宋_GB2312" w:eastAsia="仿宋_GB2312" w:hint="eastAsia"/>
          <w:b/>
          <w:sz w:val="32"/>
          <w:szCs w:val="32"/>
        </w:rPr>
        <w:t>（如报考11月12日考核，请在11月11日中午12:00后打印准考证）</w:t>
      </w:r>
      <w:r w:rsidRPr="00941C0D">
        <w:rPr>
          <w:rFonts w:ascii="仿宋_GB2312" w:eastAsia="仿宋_GB2312" w:hint="eastAsia"/>
          <w:sz w:val="32"/>
          <w:szCs w:val="32"/>
        </w:rPr>
        <w:t>登陆</w:t>
      </w:r>
      <w:r w:rsidR="00532CBF">
        <w:rPr>
          <w:rFonts w:ascii="仿宋_GB2312" w:eastAsia="仿宋_GB2312" w:hint="eastAsia"/>
          <w:sz w:val="32"/>
          <w:szCs w:val="32"/>
        </w:rPr>
        <w:t>报名</w:t>
      </w:r>
      <w:r w:rsidRPr="00941C0D">
        <w:rPr>
          <w:rFonts w:ascii="仿宋_GB2312" w:eastAsia="仿宋_GB2312" w:hint="eastAsia"/>
          <w:sz w:val="32"/>
          <w:szCs w:val="32"/>
        </w:rPr>
        <w:t>网站自行打印《准考证》</w:t>
      </w:r>
      <w:r w:rsidR="008D5193">
        <w:rPr>
          <w:rFonts w:ascii="仿宋_GB2312" w:eastAsia="仿宋_GB2312" w:hint="eastAsia"/>
          <w:sz w:val="32"/>
          <w:szCs w:val="32"/>
        </w:rPr>
        <w:t>（具体考核时间</w:t>
      </w:r>
      <w:r w:rsidR="00DE21DA">
        <w:rPr>
          <w:rFonts w:ascii="仿宋_GB2312" w:eastAsia="仿宋_GB2312" w:hint="eastAsia"/>
          <w:sz w:val="32"/>
          <w:szCs w:val="32"/>
        </w:rPr>
        <w:t>、</w:t>
      </w:r>
      <w:r w:rsidR="00DE21DA">
        <w:rPr>
          <w:rFonts w:ascii="仿宋_GB2312" w:eastAsia="仿宋_GB2312" w:hint="eastAsia"/>
          <w:sz w:val="32"/>
          <w:szCs w:val="32"/>
        </w:rPr>
        <w:lastRenderedPageBreak/>
        <w:t>地点以准考证上标注的</w:t>
      </w:r>
      <w:r w:rsidR="008D5193">
        <w:rPr>
          <w:rFonts w:ascii="仿宋_GB2312" w:eastAsia="仿宋_GB2312" w:hint="eastAsia"/>
          <w:sz w:val="32"/>
          <w:szCs w:val="32"/>
        </w:rPr>
        <w:t>为准）</w:t>
      </w:r>
      <w:r w:rsidR="00532CBF">
        <w:rPr>
          <w:rFonts w:ascii="仿宋_GB2312" w:eastAsia="仿宋_GB2312" w:hint="eastAsia"/>
          <w:sz w:val="32"/>
          <w:szCs w:val="32"/>
        </w:rPr>
        <w:t>，考核当天</w:t>
      </w:r>
      <w:r w:rsidRPr="00941C0D">
        <w:rPr>
          <w:rFonts w:ascii="仿宋_GB2312" w:eastAsia="仿宋_GB2312" w:hint="eastAsia"/>
          <w:sz w:val="32"/>
          <w:szCs w:val="32"/>
        </w:rPr>
        <w:t>同有效身份证件一同携带参加考核；</w:t>
      </w:r>
    </w:p>
    <w:p w:rsidR="003835EF" w:rsidRPr="00941C0D" w:rsidRDefault="003835EF" w:rsidP="008D5193">
      <w:pPr>
        <w:ind w:firstLineChars="200" w:firstLine="640"/>
        <w:rPr>
          <w:rFonts w:ascii="仿宋_GB2312" w:eastAsia="仿宋_GB2312"/>
          <w:sz w:val="32"/>
          <w:szCs w:val="32"/>
        </w:rPr>
      </w:pPr>
      <w:r w:rsidRPr="00941C0D">
        <w:rPr>
          <w:rFonts w:ascii="仿宋_GB2312" w:eastAsia="仿宋_GB2312" w:hint="eastAsia"/>
          <w:sz w:val="32"/>
          <w:szCs w:val="32"/>
        </w:rPr>
        <w:t>（三）考核不指定任何培训机构和备考资料，报名人员可通过报名网站自行下载《道路运输企业主要负责人和安全生产管理人员安全考核题库》进行复习备考；</w:t>
      </w:r>
    </w:p>
    <w:p w:rsidR="003835EF" w:rsidRPr="00941C0D" w:rsidRDefault="003835EF" w:rsidP="008D5193">
      <w:pPr>
        <w:ind w:firstLineChars="200" w:firstLine="640"/>
        <w:rPr>
          <w:rFonts w:ascii="仿宋_GB2312" w:eastAsia="仿宋_GB2312"/>
          <w:sz w:val="32"/>
          <w:szCs w:val="32"/>
        </w:rPr>
      </w:pPr>
      <w:r w:rsidRPr="00941C0D">
        <w:rPr>
          <w:rFonts w:ascii="仿宋_GB2312" w:eastAsia="仿宋_GB2312" w:hint="eastAsia"/>
          <w:sz w:val="32"/>
          <w:szCs w:val="32"/>
        </w:rPr>
        <w:t>（四）考生应至少提前10分钟到达考试现场（考点无专用停车场，请自行在附近寻找停车地点），迟到者将取消本场考试资格；</w:t>
      </w:r>
    </w:p>
    <w:p w:rsidR="003835EF" w:rsidRPr="00941C0D" w:rsidRDefault="003835EF" w:rsidP="008D5193">
      <w:pPr>
        <w:ind w:firstLineChars="200" w:firstLine="640"/>
        <w:rPr>
          <w:rFonts w:ascii="仿宋_GB2312" w:eastAsia="仿宋_GB2312"/>
          <w:sz w:val="32"/>
          <w:szCs w:val="32"/>
        </w:rPr>
      </w:pPr>
      <w:r w:rsidRPr="00941C0D">
        <w:rPr>
          <w:rFonts w:ascii="仿宋_GB2312" w:eastAsia="仿宋_GB2312" w:hint="eastAsia"/>
          <w:sz w:val="32"/>
          <w:szCs w:val="32"/>
        </w:rPr>
        <w:t>（五）报名后如有特殊原因不能参加考试的，请及时向审核人员请假。无故缺考的，取消3个月内报名资格；</w:t>
      </w:r>
    </w:p>
    <w:p w:rsidR="003835EF" w:rsidRPr="00941C0D" w:rsidRDefault="003835EF" w:rsidP="008D5193">
      <w:pPr>
        <w:ind w:firstLineChars="200" w:firstLine="640"/>
        <w:rPr>
          <w:rFonts w:ascii="仿宋_GB2312" w:eastAsia="仿宋_GB2312"/>
          <w:sz w:val="32"/>
          <w:szCs w:val="32"/>
        </w:rPr>
      </w:pPr>
      <w:r w:rsidRPr="00941C0D">
        <w:rPr>
          <w:rFonts w:ascii="仿宋_GB2312" w:eastAsia="仿宋_GB2312" w:hint="eastAsia"/>
          <w:sz w:val="32"/>
          <w:szCs w:val="32"/>
        </w:rPr>
        <w:t>（六）严格落实疫情防控常态化有关要求，考试过程中需全程佩戴口罩。考生在前14天内如有新冠肺炎疑似症状、疫情中、高风险地区人员接触史，以及考前出现发热、干咳、乏力等任何疑似情况的，应及时上报行管部门。</w:t>
      </w:r>
    </w:p>
    <w:p w:rsidR="003835EF" w:rsidRPr="00941C0D" w:rsidRDefault="003835EF" w:rsidP="00941C0D">
      <w:pPr>
        <w:rPr>
          <w:rFonts w:ascii="仿宋_GB2312" w:eastAsia="仿宋_GB2312"/>
          <w:sz w:val="32"/>
          <w:szCs w:val="32"/>
        </w:rPr>
      </w:pPr>
    </w:p>
    <w:p w:rsidR="003835EF" w:rsidRPr="00941C0D" w:rsidRDefault="003835EF" w:rsidP="00941C0D">
      <w:pPr>
        <w:rPr>
          <w:rFonts w:ascii="仿宋_GB2312" w:eastAsia="仿宋_GB2312"/>
          <w:sz w:val="32"/>
          <w:szCs w:val="32"/>
        </w:rPr>
      </w:pPr>
    </w:p>
    <w:p w:rsidR="003835EF" w:rsidRPr="00941C0D" w:rsidRDefault="003835EF" w:rsidP="008D5193">
      <w:pPr>
        <w:ind w:firstLineChars="1600" w:firstLine="5120"/>
        <w:rPr>
          <w:rFonts w:ascii="仿宋_GB2312" w:eastAsia="仿宋_GB2312"/>
          <w:sz w:val="32"/>
          <w:szCs w:val="32"/>
        </w:rPr>
      </w:pPr>
      <w:r w:rsidRPr="00941C0D">
        <w:rPr>
          <w:rFonts w:ascii="仿宋_GB2312" w:eastAsia="仿宋_GB2312" w:hint="eastAsia"/>
          <w:sz w:val="32"/>
          <w:szCs w:val="32"/>
        </w:rPr>
        <w:t>长春市交通运输局</w:t>
      </w:r>
    </w:p>
    <w:p w:rsidR="003835EF" w:rsidRPr="00941C0D" w:rsidRDefault="003835EF" w:rsidP="008D5193">
      <w:pPr>
        <w:ind w:firstLineChars="1600" w:firstLine="5120"/>
        <w:rPr>
          <w:rFonts w:ascii="仿宋_GB2312" w:eastAsia="仿宋_GB2312"/>
          <w:sz w:val="32"/>
          <w:szCs w:val="32"/>
        </w:rPr>
      </w:pPr>
      <w:r w:rsidRPr="00941C0D">
        <w:rPr>
          <w:rFonts w:ascii="仿宋_GB2312" w:eastAsia="仿宋_GB2312" w:hint="eastAsia"/>
          <w:sz w:val="32"/>
          <w:szCs w:val="32"/>
        </w:rPr>
        <w:t>2021年</w:t>
      </w:r>
      <w:r w:rsidR="00B710E1">
        <w:rPr>
          <w:rFonts w:ascii="仿宋_GB2312" w:eastAsia="仿宋_GB2312" w:hint="eastAsia"/>
          <w:sz w:val="32"/>
          <w:szCs w:val="32"/>
        </w:rPr>
        <w:t>10</w:t>
      </w:r>
      <w:r w:rsidRPr="00941C0D">
        <w:rPr>
          <w:rFonts w:ascii="仿宋_GB2312" w:eastAsia="仿宋_GB2312" w:hint="eastAsia"/>
          <w:sz w:val="32"/>
          <w:szCs w:val="32"/>
        </w:rPr>
        <w:t>月</w:t>
      </w:r>
      <w:r w:rsidR="00B710E1">
        <w:rPr>
          <w:rFonts w:ascii="仿宋_GB2312" w:eastAsia="仿宋_GB2312" w:hint="eastAsia"/>
          <w:sz w:val="32"/>
          <w:szCs w:val="32"/>
        </w:rPr>
        <w:t>27</w:t>
      </w:r>
      <w:r w:rsidRPr="00941C0D">
        <w:rPr>
          <w:rFonts w:ascii="仿宋_GB2312" w:eastAsia="仿宋_GB2312" w:hint="eastAsia"/>
          <w:sz w:val="32"/>
          <w:szCs w:val="32"/>
        </w:rPr>
        <w:t>日</w:t>
      </w:r>
    </w:p>
    <w:p w:rsidR="00B34837" w:rsidRPr="00B34837" w:rsidRDefault="00B34837" w:rsidP="008D5193">
      <w:pPr>
        <w:adjustRightInd w:val="0"/>
        <w:snapToGrid w:val="0"/>
        <w:spacing w:line="360" w:lineRule="auto"/>
        <w:rPr>
          <w:rFonts w:ascii="仿宋" w:eastAsia="仿宋" w:hAnsi="仿宋"/>
          <w:sz w:val="28"/>
          <w:szCs w:val="28"/>
        </w:rPr>
      </w:pPr>
    </w:p>
    <w:sectPr w:rsidR="00B34837" w:rsidRPr="00B34837" w:rsidSect="00B503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1BA" w:rsidRDefault="004B41BA" w:rsidP="00554994">
      <w:r>
        <w:separator/>
      </w:r>
    </w:p>
  </w:endnote>
  <w:endnote w:type="continuationSeparator" w:id="1">
    <w:p w:rsidR="004B41BA" w:rsidRDefault="004B41BA" w:rsidP="0055499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1BA" w:rsidRDefault="004B41BA" w:rsidP="00554994">
      <w:r>
        <w:separator/>
      </w:r>
    </w:p>
  </w:footnote>
  <w:footnote w:type="continuationSeparator" w:id="1">
    <w:p w:rsidR="004B41BA" w:rsidRDefault="004B41BA" w:rsidP="005549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54F5"/>
    <w:rsid w:val="000B07DA"/>
    <w:rsid w:val="000E78F5"/>
    <w:rsid w:val="002E2806"/>
    <w:rsid w:val="002F3220"/>
    <w:rsid w:val="00304327"/>
    <w:rsid w:val="003424F6"/>
    <w:rsid w:val="00377498"/>
    <w:rsid w:val="003835EF"/>
    <w:rsid w:val="004B41BA"/>
    <w:rsid w:val="004D5DDE"/>
    <w:rsid w:val="00532CBF"/>
    <w:rsid w:val="00554994"/>
    <w:rsid w:val="005D2D8E"/>
    <w:rsid w:val="00660299"/>
    <w:rsid w:val="00662CCE"/>
    <w:rsid w:val="006A54F5"/>
    <w:rsid w:val="0074661F"/>
    <w:rsid w:val="008226B8"/>
    <w:rsid w:val="008D5193"/>
    <w:rsid w:val="0093198B"/>
    <w:rsid w:val="00941C0D"/>
    <w:rsid w:val="00946D57"/>
    <w:rsid w:val="009F1067"/>
    <w:rsid w:val="00A2745F"/>
    <w:rsid w:val="00A43761"/>
    <w:rsid w:val="00A709F4"/>
    <w:rsid w:val="00B34837"/>
    <w:rsid w:val="00B503C4"/>
    <w:rsid w:val="00B51495"/>
    <w:rsid w:val="00B676A3"/>
    <w:rsid w:val="00B710E1"/>
    <w:rsid w:val="00B741C2"/>
    <w:rsid w:val="00BE7283"/>
    <w:rsid w:val="00C52A3F"/>
    <w:rsid w:val="00C61C72"/>
    <w:rsid w:val="00C97220"/>
    <w:rsid w:val="00D0273F"/>
    <w:rsid w:val="00D26C0F"/>
    <w:rsid w:val="00DD0926"/>
    <w:rsid w:val="00DE21DA"/>
    <w:rsid w:val="00EC0A52"/>
    <w:rsid w:val="00F46A07"/>
    <w:rsid w:val="00F6578A"/>
    <w:rsid w:val="00FB2406"/>
    <w:rsid w:val="00FC5B57"/>
    <w:rsid w:val="00FC775D"/>
    <w:rsid w:val="00FD7D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49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4994"/>
    <w:rPr>
      <w:sz w:val="18"/>
      <w:szCs w:val="18"/>
    </w:rPr>
  </w:style>
  <w:style w:type="paragraph" w:styleId="a4">
    <w:name w:val="footer"/>
    <w:basedOn w:val="a"/>
    <w:link w:val="Char0"/>
    <w:uiPriority w:val="99"/>
    <w:unhideWhenUsed/>
    <w:rsid w:val="00554994"/>
    <w:pPr>
      <w:tabs>
        <w:tab w:val="center" w:pos="4153"/>
        <w:tab w:val="right" w:pos="8306"/>
      </w:tabs>
      <w:snapToGrid w:val="0"/>
      <w:jc w:val="left"/>
    </w:pPr>
    <w:rPr>
      <w:sz w:val="18"/>
      <w:szCs w:val="18"/>
    </w:rPr>
  </w:style>
  <w:style w:type="character" w:customStyle="1" w:styleId="Char0">
    <w:name w:val="页脚 Char"/>
    <w:basedOn w:val="a0"/>
    <w:link w:val="a4"/>
    <w:uiPriority w:val="99"/>
    <w:rsid w:val="00554994"/>
    <w:rPr>
      <w:sz w:val="18"/>
      <w:szCs w:val="18"/>
    </w:rPr>
  </w:style>
  <w:style w:type="character" w:styleId="a5">
    <w:name w:val="Hyperlink"/>
    <w:basedOn w:val="a0"/>
    <w:uiPriority w:val="99"/>
    <w:unhideWhenUsed/>
    <w:rsid w:val="003424F6"/>
    <w:rPr>
      <w:color w:val="0563C1" w:themeColor="hyperlink"/>
      <w:u w:val="single"/>
    </w:rPr>
  </w:style>
  <w:style w:type="paragraph" w:styleId="a6">
    <w:name w:val="Balloon Text"/>
    <w:basedOn w:val="a"/>
    <w:link w:val="Char1"/>
    <w:uiPriority w:val="99"/>
    <w:semiHidden/>
    <w:unhideWhenUsed/>
    <w:rsid w:val="00941C0D"/>
    <w:rPr>
      <w:sz w:val="18"/>
      <w:szCs w:val="18"/>
    </w:rPr>
  </w:style>
  <w:style w:type="character" w:customStyle="1" w:styleId="Char1">
    <w:name w:val="批注框文本 Char"/>
    <w:basedOn w:val="a0"/>
    <w:link w:val="a6"/>
    <w:uiPriority w:val="99"/>
    <w:semiHidden/>
    <w:rsid w:val="00941C0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laqgl.jtzyzg.org.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李想</cp:lastModifiedBy>
  <cp:revision>34</cp:revision>
  <dcterms:created xsi:type="dcterms:W3CDTF">2021-10-27T03:43:00Z</dcterms:created>
  <dcterms:modified xsi:type="dcterms:W3CDTF">2021-11-11T09:53:00Z</dcterms:modified>
</cp:coreProperties>
</file>